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A2" w:rsidRDefault="003A5CA4" w:rsidP="00C6743C">
      <w:pPr>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8240" behindDoc="0" locked="0" layoutInCell="1" allowOverlap="1">
            <wp:simplePos x="0" y="0"/>
            <wp:positionH relativeFrom="column">
              <wp:posOffset>3463290</wp:posOffset>
            </wp:positionH>
            <wp:positionV relativeFrom="paragraph">
              <wp:posOffset>-537845</wp:posOffset>
            </wp:positionV>
            <wp:extent cx="2581275" cy="1276350"/>
            <wp:effectExtent l="19050" t="0" r="9525" b="0"/>
            <wp:wrapSquare wrapText="bothSides"/>
            <wp:docPr id="1" name="Imagen 1" descr="C:\Users\L'Antoxana\Dropbox\Grupo Multidisciplinar\logotipo CEDCS y GIMEC\Gime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toxana\Dropbox\Grupo Multidisciplinar\logotipo CEDCS y GIMEC\Gimec5.png"/>
                    <pic:cNvPicPr>
                      <a:picLocks noChangeAspect="1" noChangeArrowheads="1"/>
                    </pic:cNvPicPr>
                  </pic:nvPicPr>
                  <pic:blipFill>
                    <a:blip r:embed="rId5" cstate="print"/>
                    <a:srcRect/>
                    <a:stretch>
                      <a:fillRect/>
                    </a:stretch>
                  </pic:blipFill>
                  <pic:spPr bwMode="auto">
                    <a:xfrm>
                      <a:off x="0" y="0"/>
                      <a:ext cx="2581275" cy="1276350"/>
                    </a:xfrm>
                    <a:prstGeom prst="rect">
                      <a:avLst/>
                    </a:prstGeom>
                    <a:noFill/>
                    <a:ln w="9525">
                      <a:noFill/>
                      <a:miter lim="800000"/>
                      <a:headEnd/>
                      <a:tailEnd/>
                    </a:ln>
                  </pic:spPr>
                </pic:pic>
              </a:graphicData>
            </a:graphic>
          </wp:anchor>
        </w:drawing>
      </w:r>
    </w:p>
    <w:p w:rsidR="003A5CA4" w:rsidRDefault="003A5CA4" w:rsidP="00C6743C">
      <w:pPr>
        <w:jc w:val="center"/>
        <w:rPr>
          <w:rFonts w:ascii="Times New Roman" w:hAnsi="Times New Roman" w:cs="Times New Roman"/>
          <w:b/>
          <w:sz w:val="24"/>
          <w:szCs w:val="24"/>
        </w:rPr>
      </w:pPr>
    </w:p>
    <w:p w:rsidR="003A5CA4" w:rsidRDefault="003A5CA4" w:rsidP="00C6743C">
      <w:pPr>
        <w:jc w:val="center"/>
        <w:rPr>
          <w:rFonts w:ascii="Times New Roman" w:hAnsi="Times New Roman" w:cs="Times New Roman"/>
          <w:b/>
          <w:sz w:val="24"/>
          <w:szCs w:val="24"/>
        </w:rPr>
      </w:pPr>
    </w:p>
    <w:p w:rsidR="003A5CA4" w:rsidRDefault="003A5CA4" w:rsidP="00C6743C">
      <w:pPr>
        <w:jc w:val="center"/>
        <w:rPr>
          <w:rFonts w:ascii="Times New Roman" w:hAnsi="Times New Roman" w:cs="Times New Roman"/>
          <w:b/>
          <w:sz w:val="24"/>
          <w:szCs w:val="24"/>
        </w:rPr>
      </w:pPr>
    </w:p>
    <w:p w:rsidR="003A5CA4" w:rsidRDefault="003A5CA4" w:rsidP="00C6743C">
      <w:pPr>
        <w:jc w:val="center"/>
        <w:rPr>
          <w:rFonts w:ascii="Times New Roman" w:hAnsi="Times New Roman" w:cs="Times New Roman"/>
          <w:b/>
          <w:sz w:val="24"/>
          <w:szCs w:val="24"/>
        </w:rPr>
      </w:pPr>
    </w:p>
    <w:p w:rsidR="00C6743C" w:rsidRPr="004F2FA2" w:rsidRDefault="00C6743C" w:rsidP="00C6743C">
      <w:pPr>
        <w:jc w:val="center"/>
        <w:rPr>
          <w:rFonts w:ascii="Times New Roman" w:hAnsi="Times New Roman" w:cs="Times New Roman"/>
          <w:b/>
          <w:sz w:val="24"/>
          <w:szCs w:val="24"/>
        </w:rPr>
      </w:pPr>
      <w:r w:rsidRPr="004F2FA2">
        <w:rPr>
          <w:rFonts w:ascii="Times New Roman" w:hAnsi="Times New Roman" w:cs="Times New Roman"/>
          <w:b/>
          <w:sz w:val="24"/>
          <w:szCs w:val="24"/>
        </w:rPr>
        <w:t>GRUPO DE INVESTIGACIÓN MULTIDISCIPLINAR EN ESTUDIOS CULTURALES</w:t>
      </w:r>
    </w:p>
    <w:p w:rsidR="00C6743C" w:rsidRPr="004F2FA2" w:rsidRDefault="00C6743C" w:rsidP="00C6743C">
      <w:pPr>
        <w:jc w:val="center"/>
        <w:rPr>
          <w:rFonts w:ascii="Times New Roman" w:hAnsi="Times New Roman" w:cs="Times New Roman"/>
          <w:b/>
          <w:sz w:val="24"/>
          <w:szCs w:val="24"/>
        </w:rPr>
      </w:pPr>
      <w:r w:rsidRPr="004F2FA2">
        <w:rPr>
          <w:rFonts w:ascii="Times New Roman" w:hAnsi="Times New Roman" w:cs="Times New Roman"/>
          <w:b/>
          <w:sz w:val="24"/>
          <w:szCs w:val="24"/>
        </w:rPr>
        <w:t>[GIMEC]</w:t>
      </w:r>
    </w:p>
    <w:p w:rsidR="00C6743C" w:rsidRPr="004F2FA2" w:rsidRDefault="00C6743C" w:rsidP="003C0CEA">
      <w:pPr>
        <w:jc w:val="both"/>
        <w:rPr>
          <w:rFonts w:ascii="Times New Roman" w:hAnsi="Times New Roman" w:cs="Times New Roman"/>
          <w:sz w:val="24"/>
          <w:szCs w:val="24"/>
        </w:rPr>
      </w:pPr>
    </w:p>
    <w:p w:rsidR="003C560D" w:rsidRPr="00963142" w:rsidRDefault="003C560D" w:rsidP="003C0CEA">
      <w:pPr>
        <w:jc w:val="both"/>
        <w:rPr>
          <w:rFonts w:ascii="Times New Roman" w:hAnsi="Times New Roman" w:cs="Times New Roman"/>
          <w:sz w:val="24"/>
          <w:szCs w:val="24"/>
        </w:rPr>
      </w:pPr>
      <w:r w:rsidRPr="00963142">
        <w:rPr>
          <w:rFonts w:ascii="Times New Roman" w:hAnsi="Times New Roman" w:cs="Times New Roman"/>
          <w:sz w:val="24"/>
          <w:szCs w:val="24"/>
        </w:rPr>
        <w:t xml:space="preserve">Nuestro Grupo de Investigación en el curso 2016-2017 ha mantenido su actividad investigadora y académica eclosionando en el Iª Congreso Internacional "La cultura desde una perspectiva multidisciplinar" (CICM). </w:t>
      </w:r>
    </w:p>
    <w:p w:rsidR="004F2FA2" w:rsidRPr="00963142" w:rsidRDefault="003C560D" w:rsidP="003C0CEA">
      <w:pPr>
        <w:jc w:val="both"/>
        <w:rPr>
          <w:rFonts w:ascii="Times New Roman" w:hAnsi="Times New Roman" w:cs="Times New Roman"/>
          <w:sz w:val="24"/>
          <w:szCs w:val="24"/>
        </w:rPr>
      </w:pPr>
      <w:r w:rsidRPr="00963142">
        <w:rPr>
          <w:rFonts w:ascii="Times New Roman" w:hAnsi="Times New Roman" w:cs="Times New Roman"/>
          <w:sz w:val="24"/>
          <w:szCs w:val="24"/>
        </w:rPr>
        <w:t xml:space="preserve">También se han revalidado algunas actividades universitarias que veníamos realizando en estos últimos cursos, aunque hemos notado, en comparación a los cursos anteriores, los cambios de residencia de nuestros investigadores e investigadoras. </w:t>
      </w:r>
    </w:p>
    <w:p w:rsidR="003C560D" w:rsidRPr="00963142" w:rsidRDefault="003C560D" w:rsidP="003C0CEA">
      <w:pPr>
        <w:jc w:val="both"/>
        <w:rPr>
          <w:rFonts w:ascii="Times New Roman" w:hAnsi="Times New Roman" w:cs="Times New Roman"/>
          <w:sz w:val="24"/>
          <w:szCs w:val="24"/>
        </w:rPr>
      </w:pPr>
      <w:r w:rsidRPr="00963142">
        <w:rPr>
          <w:rFonts w:ascii="Times New Roman" w:hAnsi="Times New Roman" w:cs="Times New Roman"/>
          <w:sz w:val="24"/>
          <w:szCs w:val="24"/>
        </w:rPr>
        <w:t>Ello no ha impedido que fuéramos cumpliendo con nuestros objetivos de realización, como todo lo que tiene que ver con la publicación de las actas del CICM, la evaluación de artículos, etc., que es lo que más tiempo del grupo ha consumido con las consecuencias de merma energética colectiva por los trámites administrativos de cualquier organización congresual.</w:t>
      </w:r>
    </w:p>
    <w:p w:rsidR="003C560D" w:rsidRPr="00963142" w:rsidRDefault="003C560D" w:rsidP="003C0CEA">
      <w:pPr>
        <w:jc w:val="both"/>
        <w:rPr>
          <w:rFonts w:ascii="Times New Roman" w:hAnsi="Times New Roman" w:cs="Times New Roman"/>
          <w:sz w:val="24"/>
          <w:szCs w:val="24"/>
        </w:rPr>
      </w:pPr>
      <w:r w:rsidRPr="00963142">
        <w:rPr>
          <w:rFonts w:ascii="Times New Roman" w:hAnsi="Times New Roman" w:cs="Times New Roman"/>
          <w:sz w:val="24"/>
          <w:szCs w:val="24"/>
        </w:rPr>
        <w:t xml:space="preserve">Además a raíz de nuestro continuado trabajo en estos años nos han dado la posibilidad de entablar contactos y posibles colaboraciones-convenios futuros con la </w:t>
      </w:r>
      <w:proofErr w:type="spellStart"/>
      <w:r w:rsidRPr="00963142">
        <w:rPr>
          <w:rStyle w:val="st"/>
          <w:rFonts w:ascii="Times New Roman" w:hAnsi="Times New Roman" w:cs="Times New Roman"/>
          <w:sz w:val="24"/>
          <w:szCs w:val="24"/>
        </w:rPr>
        <w:t>Uniwersytet</w:t>
      </w:r>
      <w:proofErr w:type="spellEnd"/>
      <w:r w:rsidRPr="00963142">
        <w:rPr>
          <w:rStyle w:val="st"/>
          <w:rFonts w:ascii="Times New Roman" w:hAnsi="Times New Roman" w:cs="Times New Roman"/>
          <w:sz w:val="24"/>
          <w:szCs w:val="24"/>
        </w:rPr>
        <w:t xml:space="preserve"> </w:t>
      </w:r>
      <w:proofErr w:type="spellStart"/>
      <w:r w:rsidRPr="00963142">
        <w:rPr>
          <w:rStyle w:val="st"/>
          <w:rFonts w:ascii="Times New Roman" w:hAnsi="Times New Roman" w:cs="Times New Roman"/>
          <w:sz w:val="24"/>
          <w:szCs w:val="24"/>
        </w:rPr>
        <w:t>Jagielloński</w:t>
      </w:r>
      <w:proofErr w:type="spellEnd"/>
      <w:r w:rsidR="00963142">
        <w:rPr>
          <w:rStyle w:val="st"/>
          <w:rFonts w:ascii="Times New Roman" w:hAnsi="Times New Roman" w:cs="Times New Roman"/>
          <w:sz w:val="24"/>
          <w:szCs w:val="24"/>
        </w:rPr>
        <w:t xml:space="preserve">, Universidad Nacional de Rosario o </w:t>
      </w:r>
      <w:proofErr w:type="spellStart"/>
      <w:r w:rsidR="00963142">
        <w:rPr>
          <w:rStyle w:val="st"/>
          <w:rFonts w:ascii="Times New Roman" w:hAnsi="Times New Roman" w:cs="Times New Roman"/>
          <w:sz w:val="24"/>
          <w:szCs w:val="24"/>
        </w:rPr>
        <w:t>Universidade</w:t>
      </w:r>
      <w:proofErr w:type="spellEnd"/>
      <w:r w:rsidR="00963142">
        <w:rPr>
          <w:rStyle w:val="st"/>
          <w:rFonts w:ascii="Times New Roman" w:hAnsi="Times New Roman" w:cs="Times New Roman"/>
          <w:sz w:val="24"/>
          <w:szCs w:val="24"/>
        </w:rPr>
        <w:t xml:space="preserve"> de São Paulo, entre otras.</w:t>
      </w:r>
    </w:p>
    <w:p w:rsidR="003C560D" w:rsidRDefault="003C560D" w:rsidP="003C0CEA">
      <w:pPr>
        <w:jc w:val="both"/>
        <w:rPr>
          <w:rFonts w:ascii="Times New Roman" w:hAnsi="Times New Roman" w:cs="Times New Roman"/>
          <w:sz w:val="24"/>
          <w:szCs w:val="24"/>
        </w:rPr>
      </w:pPr>
      <w:r>
        <w:rPr>
          <w:rFonts w:ascii="Times New Roman" w:hAnsi="Times New Roman" w:cs="Times New Roman"/>
          <w:sz w:val="24"/>
          <w:szCs w:val="24"/>
        </w:rPr>
        <w:t>A continuación pasamos a numerar las actividades relativas al 2016-2017:</w:t>
      </w:r>
    </w:p>
    <w:p w:rsidR="003639A1" w:rsidRDefault="003C560D" w:rsidP="003C560D">
      <w:pPr>
        <w:pStyle w:val="Prrafodelista"/>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Realización</w:t>
      </w:r>
      <w:r w:rsidR="00963142">
        <w:rPr>
          <w:rFonts w:ascii="Times New Roman" w:eastAsia="Times New Roman" w:hAnsi="Times New Roman" w:cs="Times New Roman"/>
          <w:sz w:val="24"/>
          <w:szCs w:val="24"/>
          <w:lang w:eastAsia="es-ES"/>
        </w:rPr>
        <w:t xml:space="preserve"> del Iº Congreso Internacional "La cultura desde una perspectiva multidisciplinar" los días 16, 17 y 18 de marzo del 2017, en la Universidad de Alcalá de Henares, recibiendo más de 70 propuestas de comunicación. La ponencia de apertura fue realizada por la matemática y profesora Marta Macho y el profesor de estética y teoría del arte Juan Martín Prada. </w:t>
      </w:r>
    </w:p>
    <w:p w:rsidR="005D58CC" w:rsidRDefault="005D58CC" w:rsidP="005D58CC">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ES"/>
        </w:rPr>
      </w:pPr>
    </w:p>
    <w:p w:rsidR="005D58CC" w:rsidRDefault="005D58CC" w:rsidP="005D58CC">
      <w:pPr>
        <w:pStyle w:val="Prrafodelista"/>
        <w:numPr>
          <w:ilvl w:val="0"/>
          <w:numId w:val="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Participación en la Asignatura Transversal: </w:t>
      </w:r>
      <w:r>
        <w:rPr>
          <w:rFonts w:ascii="Times New Roman" w:hAnsi="Times New Roman" w:cs="Times New Roman"/>
          <w:i/>
          <w:sz w:val="24"/>
          <w:szCs w:val="24"/>
        </w:rPr>
        <w:t>Accesibilidad universal en entornos urbanos</w:t>
      </w:r>
      <w:r>
        <w:rPr>
          <w:rFonts w:ascii="Times New Roman" w:hAnsi="Times New Roman" w:cs="Times New Roman"/>
          <w:sz w:val="24"/>
          <w:szCs w:val="24"/>
        </w:rPr>
        <w:t xml:space="preserve"> de la UAH. </w:t>
      </w:r>
    </w:p>
    <w:p w:rsidR="00963142" w:rsidRDefault="00963142" w:rsidP="00963142">
      <w:pPr>
        <w:pStyle w:val="Prrafodelista"/>
        <w:spacing w:before="100" w:beforeAutospacing="1" w:after="100" w:afterAutospacing="1" w:line="240" w:lineRule="auto"/>
        <w:ind w:left="1080"/>
        <w:jc w:val="both"/>
        <w:rPr>
          <w:rFonts w:ascii="Times New Roman" w:eastAsia="Times New Roman" w:hAnsi="Times New Roman" w:cs="Times New Roman"/>
          <w:sz w:val="24"/>
          <w:szCs w:val="24"/>
          <w:lang w:eastAsia="es-ES"/>
        </w:rPr>
      </w:pPr>
    </w:p>
    <w:p w:rsidR="00963142" w:rsidRPr="00963142" w:rsidRDefault="00963142" w:rsidP="00963142">
      <w:pPr>
        <w:pStyle w:val="Prrafodelista"/>
        <w:numPr>
          <w:ilvl w:val="0"/>
          <w:numId w:val="5"/>
        </w:numPr>
        <w:spacing w:before="100" w:beforeAutospacing="1" w:after="100" w:afterAutospacing="1" w:line="240" w:lineRule="auto"/>
        <w:rPr>
          <w:rStyle w:val="nfasis"/>
          <w:rFonts w:ascii="Times New Roman" w:eastAsia="Times New Roman" w:hAnsi="Times New Roman" w:cs="Times New Roman"/>
          <w:i w:val="0"/>
          <w:iCs w:val="0"/>
          <w:sz w:val="24"/>
          <w:szCs w:val="24"/>
          <w:lang w:eastAsia="es-ES"/>
        </w:rPr>
      </w:pPr>
      <w:r w:rsidRPr="00963142">
        <w:rPr>
          <w:rFonts w:ascii="Times New Roman" w:eastAsia="Times New Roman" w:hAnsi="Times New Roman" w:cs="Times New Roman"/>
          <w:sz w:val="24"/>
          <w:szCs w:val="24"/>
          <w:lang w:eastAsia="es-ES"/>
        </w:rPr>
        <w:t>Participación en el Congreso In</w:t>
      </w:r>
      <w:r w:rsidR="00694AC5">
        <w:rPr>
          <w:rFonts w:ascii="Times New Roman" w:eastAsia="Times New Roman" w:hAnsi="Times New Roman" w:cs="Times New Roman"/>
          <w:sz w:val="24"/>
          <w:szCs w:val="24"/>
          <w:lang w:eastAsia="es-ES"/>
        </w:rPr>
        <w:t>t</w:t>
      </w:r>
      <w:r w:rsidRPr="00963142">
        <w:rPr>
          <w:rFonts w:ascii="Times New Roman" w:eastAsia="Times New Roman" w:hAnsi="Times New Roman" w:cs="Times New Roman"/>
          <w:sz w:val="24"/>
          <w:szCs w:val="24"/>
          <w:lang w:eastAsia="es-ES"/>
        </w:rPr>
        <w:t>ernacional</w:t>
      </w:r>
      <w:r w:rsidRPr="00963142">
        <w:rPr>
          <w:rFonts w:ascii="Times New Roman" w:hAnsi="Times New Roman" w:cs="Times New Roman"/>
          <w:sz w:val="24"/>
          <w:szCs w:val="24"/>
        </w:rPr>
        <w:t xml:space="preserve"> “Comunicación, Conflictos y Cambio Social (12/2017): </w:t>
      </w:r>
      <w:proofErr w:type="spellStart"/>
      <w:r w:rsidRPr="00963142">
        <w:rPr>
          <w:rFonts w:ascii="Times New Roman" w:hAnsi="Times New Roman" w:cs="Times New Roman"/>
          <w:sz w:val="24"/>
          <w:szCs w:val="24"/>
        </w:rPr>
        <w:t>Universitat</w:t>
      </w:r>
      <w:proofErr w:type="spellEnd"/>
      <w:r w:rsidRPr="00963142">
        <w:rPr>
          <w:rFonts w:ascii="Times New Roman" w:hAnsi="Times New Roman" w:cs="Times New Roman"/>
          <w:sz w:val="24"/>
          <w:szCs w:val="24"/>
        </w:rPr>
        <w:t xml:space="preserve"> Jaume I Comunicación: </w:t>
      </w:r>
      <w:r w:rsidRPr="00963142">
        <w:rPr>
          <w:rStyle w:val="nfasis"/>
          <w:rFonts w:ascii="Times New Roman" w:hAnsi="Times New Roman" w:cs="Times New Roman"/>
          <w:sz w:val="24"/>
          <w:szCs w:val="24"/>
        </w:rPr>
        <w:t>Los retos de las nuevas economías alternativas en el contexto de transformación social incipiente.</w:t>
      </w:r>
    </w:p>
    <w:p w:rsidR="00963142" w:rsidRPr="00963142" w:rsidRDefault="00963142" w:rsidP="00963142">
      <w:pPr>
        <w:pStyle w:val="Prrafodelista"/>
        <w:spacing w:before="100" w:beforeAutospacing="1" w:after="100" w:afterAutospacing="1" w:line="240" w:lineRule="auto"/>
        <w:ind w:left="1080"/>
        <w:rPr>
          <w:rStyle w:val="nfasis"/>
          <w:rFonts w:ascii="Times New Roman" w:eastAsia="Times New Roman" w:hAnsi="Times New Roman" w:cs="Times New Roman"/>
          <w:i w:val="0"/>
          <w:iCs w:val="0"/>
          <w:sz w:val="24"/>
          <w:szCs w:val="24"/>
          <w:lang w:eastAsia="es-ES"/>
        </w:rPr>
      </w:pPr>
    </w:p>
    <w:p w:rsidR="00963142" w:rsidRDefault="00963142" w:rsidP="00963142">
      <w:pPr>
        <w:pStyle w:val="Prrafodelista"/>
        <w:numPr>
          <w:ilvl w:val="0"/>
          <w:numId w:val="5"/>
        </w:numPr>
        <w:spacing w:before="100" w:beforeAutospacing="1" w:after="100" w:afterAutospacing="1" w:line="240" w:lineRule="auto"/>
        <w:jc w:val="both"/>
        <w:rPr>
          <w:rFonts w:ascii="Times New Roman" w:hAnsi="Times New Roman" w:cs="Times New Roman"/>
          <w:sz w:val="24"/>
          <w:szCs w:val="24"/>
        </w:rPr>
      </w:pPr>
      <w:r w:rsidRPr="00963142">
        <w:rPr>
          <w:rFonts w:ascii="Times New Roman" w:eastAsia="Times New Roman" w:hAnsi="Times New Roman" w:cs="Times New Roman"/>
          <w:sz w:val="24"/>
          <w:szCs w:val="24"/>
          <w:lang w:eastAsia="es-ES"/>
        </w:rPr>
        <w:t xml:space="preserve">Terminación del Monográfico "De la percepción y los mecanismos que constituyen lo percibido", que convertimos en Panel para el </w:t>
      </w:r>
      <w:r w:rsidRPr="00963142">
        <w:rPr>
          <w:rFonts w:ascii="Times New Roman" w:hAnsi="Times New Roman" w:cs="Times New Roman"/>
          <w:sz w:val="24"/>
          <w:szCs w:val="24"/>
        </w:rPr>
        <w:t xml:space="preserve">Congreso Internacional de Antropología AIBR “Encuentros, Diálogos y Retos desde los Sures” que tendrá lugar en Granada en septiembre del 2018. </w:t>
      </w:r>
    </w:p>
    <w:p w:rsidR="005D58CC" w:rsidRDefault="005D58CC" w:rsidP="005D58CC">
      <w:pPr>
        <w:pStyle w:val="Prrafodelista"/>
        <w:spacing w:before="100" w:beforeAutospacing="1" w:after="100" w:afterAutospacing="1" w:line="240" w:lineRule="auto"/>
        <w:ind w:left="1080"/>
        <w:jc w:val="both"/>
        <w:rPr>
          <w:rFonts w:ascii="Times New Roman" w:hAnsi="Times New Roman" w:cs="Times New Roman"/>
          <w:sz w:val="24"/>
          <w:szCs w:val="24"/>
        </w:rPr>
      </w:pPr>
    </w:p>
    <w:p w:rsidR="005D58CC" w:rsidRDefault="005D58CC" w:rsidP="005D58CC">
      <w:pPr>
        <w:pStyle w:val="Prrafodelista"/>
        <w:spacing w:before="100" w:beforeAutospacing="1" w:after="100" w:afterAutospacing="1" w:line="240" w:lineRule="auto"/>
        <w:ind w:left="1080"/>
        <w:jc w:val="both"/>
        <w:rPr>
          <w:rFonts w:ascii="Times New Roman" w:hAnsi="Times New Roman" w:cs="Times New Roman"/>
          <w:sz w:val="24"/>
          <w:szCs w:val="24"/>
        </w:rPr>
      </w:pPr>
    </w:p>
    <w:p w:rsidR="00963142" w:rsidRDefault="00963142" w:rsidP="00963142">
      <w:pPr>
        <w:pStyle w:val="Prrafodelista"/>
        <w:spacing w:before="100" w:beforeAutospacing="1" w:after="100" w:afterAutospacing="1" w:line="240" w:lineRule="auto"/>
        <w:ind w:left="1080"/>
        <w:jc w:val="both"/>
        <w:rPr>
          <w:rFonts w:ascii="Times New Roman" w:hAnsi="Times New Roman" w:cs="Times New Roman"/>
          <w:sz w:val="24"/>
          <w:szCs w:val="24"/>
        </w:rPr>
      </w:pPr>
    </w:p>
    <w:p w:rsidR="00C6743C" w:rsidRPr="004F2FA2" w:rsidRDefault="00C6743C" w:rsidP="003C0CEA">
      <w:pPr>
        <w:jc w:val="both"/>
        <w:rPr>
          <w:rFonts w:ascii="Times New Roman" w:hAnsi="Times New Roman" w:cs="Times New Roman"/>
          <w:b/>
          <w:sz w:val="24"/>
          <w:szCs w:val="24"/>
        </w:rPr>
      </w:pPr>
      <w:r w:rsidRPr="004F2FA2">
        <w:rPr>
          <w:rFonts w:ascii="Times New Roman" w:hAnsi="Times New Roman" w:cs="Times New Roman"/>
          <w:b/>
          <w:sz w:val="24"/>
          <w:szCs w:val="24"/>
        </w:rPr>
        <w:t>MIEMBROS INVESTIGADORES</w:t>
      </w:r>
      <w:r w:rsidR="003C560D">
        <w:rPr>
          <w:rFonts w:ascii="Times New Roman" w:hAnsi="Times New Roman" w:cs="Times New Roman"/>
          <w:b/>
          <w:sz w:val="24"/>
          <w:szCs w:val="24"/>
        </w:rPr>
        <w:t xml:space="preserve"> ACTIVOS</w:t>
      </w:r>
    </w:p>
    <w:p w:rsidR="00C6743C" w:rsidRPr="004F2FA2" w:rsidRDefault="00C6743C" w:rsidP="003C0CEA">
      <w:pPr>
        <w:jc w:val="both"/>
        <w:rPr>
          <w:rFonts w:ascii="Times New Roman" w:hAnsi="Times New Roman" w:cs="Times New Roman"/>
          <w:sz w:val="24"/>
          <w:szCs w:val="24"/>
        </w:rPr>
      </w:pPr>
      <w:r w:rsidRPr="004F2FA2">
        <w:rPr>
          <w:rFonts w:ascii="Times New Roman" w:hAnsi="Times New Roman" w:cs="Times New Roman"/>
          <w:sz w:val="24"/>
          <w:szCs w:val="24"/>
        </w:rPr>
        <w:t xml:space="preserve">Pablo M. Testa (coord. </w:t>
      </w:r>
      <w:r w:rsidRPr="004F2FA2">
        <w:rPr>
          <w:rFonts w:ascii="Times New Roman" w:hAnsi="Times New Roman" w:cs="Times New Roman"/>
          <w:i/>
          <w:sz w:val="24"/>
          <w:szCs w:val="24"/>
        </w:rPr>
        <w:t>Historia</w:t>
      </w:r>
      <w:r w:rsidRPr="004F2FA2">
        <w:rPr>
          <w:rFonts w:ascii="Times New Roman" w:hAnsi="Times New Roman" w:cs="Times New Roman"/>
          <w:sz w:val="24"/>
          <w:szCs w:val="24"/>
        </w:rPr>
        <w:t>)</w:t>
      </w:r>
    </w:p>
    <w:p w:rsidR="00C6743C" w:rsidRPr="004F2FA2" w:rsidRDefault="00C6743C" w:rsidP="003C0CEA">
      <w:pPr>
        <w:jc w:val="both"/>
        <w:rPr>
          <w:rFonts w:ascii="Times New Roman" w:hAnsi="Times New Roman" w:cs="Times New Roman"/>
          <w:sz w:val="24"/>
          <w:szCs w:val="24"/>
        </w:rPr>
      </w:pPr>
      <w:r w:rsidRPr="004F2FA2">
        <w:rPr>
          <w:rFonts w:ascii="Times New Roman" w:hAnsi="Times New Roman" w:cs="Times New Roman"/>
          <w:sz w:val="24"/>
          <w:szCs w:val="24"/>
        </w:rPr>
        <w:t>Cristian Sánchez San Segundo (</w:t>
      </w:r>
      <w:r w:rsidRPr="004F2FA2">
        <w:rPr>
          <w:rFonts w:ascii="Times New Roman" w:hAnsi="Times New Roman" w:cs="Times New Roman"/>
          <w:i/>
          <w:sz w:val="24"/>
          <w:szCs w:val="24"/>
        </w:rPr>
        <w:t>Historia del Arte</w:t>
      </w:r>
      <w:r w:rsidRPr="004F2FA2">
        <w:rPr>
          <w:rFonts w:ascii="Times New Roman" w:hAnsi="Times New Roman" w:cs="Times New Roman"/>
          <w:sz w:val="24"/>
          <w:szCs w:val="24"/>
        </w:rPr>
        <w:t>)</w:t>
      </w:r>
    </w:p>
    <w:p w:rsidR="00C6743C" w:rsidRPr="004F2FA2" w:rsidRDefault="00C6743C" w:rsidP="003C0CEA">
      <w:pPr>
        <w:jc w:val="both"/>
        <w:rPr>
          <w:rFonts w:ascii="Times New Roman" w:hAnsi="Times New Roman" w:cs="Times New Roman"/>
          <w:sz w:val="24"/>
          <w:szCs w:val="24"/>
        </w:rPr>
      </w:pPr>
      <w:r w:rsidRPr="004F2FA2">
        <w:rPr>
          <w:rFonts w:ascii="Times New Roman" w:hAnsi="Times New Roman" w:cs="Times New Roman"/>
          <w:sz w:val="24"/>
          <w:szCs w:val="24"/>
        </w:rPr>
        <w:t>Esteban Martínez (</w:t>
      </w:r>
      <w:r w:rsidRPr="004F2FA2">
        <w:rPr>
          <w:rFonts w:ascii="Times New Roman" w:hAnsi="Times New Roman" w:cs="Times New Roman"/>
          <w:i/>
          <w:sz w:val="24"/>
          <w:szCs w:val="24"/>
        </w:rPr>
        <w:t>Bellas Artes</w:t>
      </w:r>
      <w:r w:rsidRPr="004F2FA2">
        <w:rPr>
          <w:rFonts w:ascii="Times New Roman" w:hAnsi="Times New Roman" w:cs="Times New Roman"/>
          <w:sz w:val="24"/>
          <w:szCs w:val="24"/>
        </w:rPr>
        <w:t>)</w:t>
      </w:r>
    </w:p>
    <w:p w:rsidR="00C6743C" w:rsidRPr="004F2FA2" w:rsidRDefault="00C6743C" w:rsidP="003C0CEA">
      <w:pPr>
        <w:jc w:val="both"/>
        <w:rPr>
          <w:rFonts w:ascii="Times New Roman" w:hAnsi="Times New Roman" w:cs="Times New Roman"/>
          <w:sz w:val="24"/>
          <w:szCs w:val="24"/>
        </w:rPr>
      </w:pPr>
      <w:r w:rsidRPr="004F2FA2">
        <w:rPr>
          <w:rFonts w:ascii="Times New Roman" w:hAnsi="Times New Roman" w:cs="Times New Roman"/>
          <w:sz w:val="24"/>
          <w:szCs w:val="24"/>
        </w:rPr>
        <w:t xml:space="preserve">Griselda </w:t>
      </w:r>
      <w:proofErr w:type="spellStart"/>
      <w:r w:rsidRPr="004F2FA2">
        <w:rPr>
          <w:rFonts w:ascii="Times New Roman" w:hAnsi="Times New Roman" w:cs="Times New Roman"/>
          <w:sz w:val="24"/>
          <w:szCs w:val="24"/>
        </w:rPr>
        <w:t>Vilar</w:t>
      </w:r>
      <w:proofErr w:type="spellEnd"/>
      <w:r w:rsidRPr="004F2FA2">
        <w:rPr>
          <w:rFonts w:ascii="Times New Roman" w:hAnsi="Times New Roman" w:cs="Times New Roman"/>
          <w:sz w:val="24"/>
          <w:szCs w:val="24"/>
        </w:rPr>
        <w:t xml:space="preserve"> Sastre (</w:t>
      </w:r>
      <w:r w:rsidRPr="004F2FA2">
        <w:rPr>
          <w:rFonts w:ascii="Times New Roman" w:hAnsi="Times New Roman" w:cs="Times New Roman"/>
          <w:i/>
          <w:sz w:val="24"/>
          <w:szCs w:val="24"/>
        </w:rPr>
        <w:t>Ciencias Audiovisuales</w:t>
      </w:r>
      <w:r w:rsidRPr="004F2FA2">
        <w:rPr>
          <w:rFonts w:ascii="Times New Roman" w:hAnsi="Times New Roman" w:cs="Times New Roman"/>
          <w:sz w:val="24"/>
          <w:szCs w:val="24"/>
        </w:rPr>
        <w:t>)</w:t>
      </w:r>
    </w:p>
    <w:p w:rsidR="00C6743C" w:rsidRPr="004F2FA2" w:rsidRDefault="00C6743C" w:rsidP="003C0CEA">
      <w:pPr>
        <w:jc w:val="both"/>
        <w:rPr>
          <w:rFonts w:ascii="Times New Roman" w:hAnsi="Times New Roman" w:cs="Times New Roman"/>
          <w:sz w:val="24"/>
          <w:szCs w:val="24"/>
        </w:rPr>
      </w:pPr>
      <w:r w:rsidRPr="004F2FA2">
        <w:rPr>
          <w:rFonts w:ascii="Times New Roman" w:hAnsi="Times New Roman" w:cs="Times New Roman"/>
          <w:sz w:val="24"/>
          <w:szCs w:val="24"/>
        </w:rPr>
        <w:t>Fátima González Candela (</w:t>
      </w:r>
      <w:r w:rsidRPr="004F2FA2">
        <w:rPr>
          <w:rFonts w:ascii="Times New Roman" w:hAnsi="Times New Roman" w:cs="Times New Roman"/>
          <w:i/>
          <w:sz w:val="24"/>
          <w:szCs w:val="24"/>
        </w:rPr>
        <w:t>Biología</w:t>
      </w:r>
      <w:r w:rsidRPr="004F2FA2">
        <w:rPr>
          <w:rFonts w:ascii="Times New Roman" w:hAnsi="Times New Roman" w:cs="Times New Roman"/>
          <w:sz w:val="24"/>
          <w:szCs w:val="24"/>
        </w:rPr>
        <w:t>)</w:t>
      </w:r>
    </w:p>
    <w:p w:rsidR="00C6743C" w:rsidRPr="004F2FA2" w:rsidRDefault="00C6743C" w:rsidP="003C0CEA">
      <w:pPr>
        <w:jc w:val="both"/>
        <w:rPr>
          <w:rFonts w:ascii="Times New Roman" w:hAnsi="Times New Roman" w:cs="Times New Roman"/>
          <w:b/>
          <w:i/>
          <w:sz w:val="24"/>
          <w:szCs w:val="24"/>
        </w:rPr>
      </w:pPr>
    </w:p>
    <w:p w:rsidR="00C6743C" w:rsidRPr="004F2FA2" w:rsidRDefault="00C6743C" w:rsidP="003C0CEA">
      <w:pPr>
        <w:jc w:val="both"/>
        <w:rPr>
          <w:rFonts w:ascii="Times New Roman" w:hAnsi="Times New Roman" w:cs="Times New Roman"/>
          <w:b/>
          <w:i/>
          <w:sz w:val="24"/>
          <w:szCs w:val="24"/>
        </w:rPr>
      </w:pPr>
      <w:r w:rsidRPr="004F2FA2">
        <w:rPr>
          <w:rFonts w:ascii="Times New Roman" w:hAnsi="Times New Roman" w:cs="Times New Roman"/>
          <w:b/>
          <w:i/>
          <w:sz w:val="24"/>
          <w:szCs w:val="24"/>
        </w:rPr>
        <w:t>Investigadores complementarios</w:t>
      </w:r>
    </w:p>
    <w:p w:rsidR="003C560D" w:rsidRDefault="003C560D" w:rsidP="003C560D">
      <w:pPr>
        <w:jc w:val="both"/>
        <w:rPr>
          <w:rFonts w:ascii="Times New Roman" w:hAnsi="Times New Roman" w:cs="Times New Roman"/>
          <w:sz w:val="24"/>
          <w:szCs w:val="24"/>
        </w:rPr>
      </w:pPr>
      <w:r w:rsidRPr="004F2FA2">
        <w:rPr>
          <w:rFonts w:ascii="Times New Roman" w:hAnsi="Times New Roman" w:cs="Times New Roman"/>
          <w:sz w:val="24"/>
          <w:szCs w:val="24"/>
        </w:rPr>
        <w:t>Rafael Moreno Gómez-Toledano (</w:t>
      </w:r>
      <w:r w:rsidRPr="004F2FA2">
        <w:rPr>
          <w:rFonts w:ascii="Times New Roman" w:hAnsi="Times New Roman" w:cs="Times New Roman"/>
          <w:i/>
          <w:sz w:val="24"/>
          <w:szCs w:val="24"/>
        </w:rPr>
        <w:t>Biología Sanitaria</w:t>
      </w:r>
      <w:r w:rsidRPr="004F2FA2">
        <w:rPr>
          <w:rFonts w:ascii="Times New Roman" w:hAnsi="Times New Roman" w:cs="Times New Roman"/>
          <w:sz w:val="24"/>
          <w:szCs w:val="24"/>
        </w:rPr>
        <w:t>)</w:t>
      </w:r>
    </w:p>
    <w:p w:rsidR="003C560D" w:rsidRPr="004F2FA2" w:rsidRDefault="003C560D" w:rsidP="003C560D">
      <w:pPr>
        <w:jc w:val="both"/>
        <w:rPr>
          <w:rFonts w:ascii="Times New Roman" w:hAnsi="Times New Roman" w:cs="Times New Roman"/>
          <w:sz w:val="24"/>
          <w:szCs w:val="24"/>
        </w:rPr>
      </w:pPr>
      <w:r w:rsidRPr="004F2FA2">
        <w:rPr>
          <w:rFonts w:ascii="Times New Roman" w:hAnsi="Times New Roman" w:cs="Times New Roman"/>
          <w:sz w:val="24"/>
          <w:szCs w:val="24"/>
        </w:rPr>
        <w:t>Pablo Rodríguez Ayuso (</w:t>
      </w:r>
      <w:proofErr w:type="spellStart"/>
      <w:r w:rsidRPr="004F2FA2">
        <w:rPr>
          <w:rFonts w:ascii="Times New Roman" w:hAnsi="Times New Roman" w:cs="Times New Roman"/>
          <w:i/>
          <w:sz w:val="24"/>
          <w:szCs w:val="24"/>
        </w:rPr>
        <w:t>Primatología</w:t>
      </w:r>
      <w:proofErr w:type="spellEnd"/>
      <w:r w:rsidRPr="004F2FA2">
        <w:rPr>
          <w:rFonts w:ascii="Times New Roman" w:hAnsi="Times New Roman" w:cs="Times New Roman"/>
          <w:sz w:val="24"/>
          <w:szCs w:val="24"/>
        </w:rPr>
        <w:t>)</w:t>
      </w:r>
    </w:p>
    <w:p w:rsidR="00B61EB8" w:rsidRPr="00B61EB8" w:rsidRDefault="003C560D" w:rsidP="003C560D">
      <w:pPr>
        <w:jc w:val="both"/>
        <w:rPr>
          <w:rFonts w:ascii="Times New Roman" w:hAnsi="Times New Roman" w:cs="Times New Roman"/>
          <w:sz w:val="24"/>
          <w:szCs w:val="24"/>
        </w:rPr>
      </w:pPr>
      <w:r>
        <w:rPr>
          <w:rFonts w:ascii="Times New Roman" w:hAnsi="Times New Roman" w:cs="Times New Roman"/>
          <w:sz w:val="24"/>
          <w:szCs w:val="24"/>
        </w:rPr>
        <w:t>Carlos Jiménez Romera</w:t>
      </w:r>
      <w:r w:rsidR="00694AC5">
        <w:rPr>
          <w:rFonts w:ascii="Times New Roman" w:hAnsi="Times New Roman" w:cs="Times New Roman"/>
          <w:sz w:val="24"/>
          <w:szCs w:val="24"/>
        </w:rPr>
        <w:t xml:space="preserve"> (Urbanismo)</w:t>
      </w:r>
    </w:p>
    <w:sectPr w:rsidR="00B61EB8" w:rsidRPr="00B61EB8" w:rsidSect="00A476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408"/>
    <w:multiLevelType w:val="multilevel"/>
    <w:tmpl w:val="2D46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61BF2"/>
    <w:multiLevelType w:val="multilevel"/>
    <w:tmpl w:val="F7948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70243"/>
    <w:multiLevelType w:val="multilevel"/>
    <w:tmpl w:val="F79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04AD7"/>
    <w:multiLevelType w:val="multilevel"/>
    <w:tmpl w:val="F79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30F65"/>
    <w:multiLevelType w:val="hybridMultilevel"/>
    <w:tmpl w:val="6D805D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0DB5"/>
    <w:rsid w:val="003639A1"/>
    <w:rsid w:val="003A5CA4"/>
    <w:rsid w:val="003C0CEA"/>
    <w:rsid w:val="003C560D"/>
    <w:rsid w:val="00480DB5"/>
    <w:rsid w:val="004F2FA2"/>
    <w:rsid w:val="005017E8"/>
    <w:rsid w:val="005D58CC"/>
    <w:rsid w:val="006623D6"/>
    <w:rsid w:val="00694AC5"/>
    <w:rsid w:val="00746E5D"/>
    <w:rsid w:val="00816C3F"/>
    <w:rsid w:val="00963142"/>
    <w:rsid w:val="00A476BC"/>
    <w:rsid w:val="00B579C7"/>
    <w:rsid w:val="00B61EB8"/>
    <w:rsid w:val="00C6743C"/>
    <w:rsid w:val="00D74D3F"/>
    <w:rsid w:val="00F228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228F2"/>
    <w:rPr>
      <w:i/>
      <w:iCs/>
    </w:rPr>
  </w:style>
  <w:style w:type="paragraph" w:styleId="Prrafodelista">
    <w:name w:val="List Paragraph"/>
    <w:basedOn w:val="Normal"/>
    <w:uiPriority w:val="34"/>
    <w:qFormat/>
    <w:rsid w:val="003639A1"/>
    <w:pPr>
      <w:ind w:left="720"/>
      <w:contextualSpacing/>
    </w:pPr>
  </w:style>
  <w:style w:type="paragraph" w:styleId="Textodeglobo">
    <w:name w:val="Balloon Text"/>
    <w:basedOn w:val="Normal"/>
    <w:link w:val="TextodegloboCar"/>
    <w:uiPriority w:val="99"/>
    <w:semiHidden/>
    <w:unhideWhenUsed/>
    <w:rsid w:val="003A5C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A4"/>
    <w:rPr>
      <w:rFonts w:ascii="Tahoma" w:hAnsi="Tahoma" w:cs="Tahoma"/>
      <w:sz w:val="16"/>
      <w:szCs w:val="16"/>
    </w:rPr>
  </w:style>
  <w:style w:type="character" w:customStyle="1" w:styleId="st">
    <w:name w:val="st"/>
    <w:basedOn w:val="Fuentedeprrafopredeter"/>
    <w:rsid w:val="003C560D"/>
  </w:style>
</w:styles>
</file>

<file path=word/webSettings.xml><?xml version="1.0" encoding="utf-8"?>
<w:webSettings xmlns:r="http://schemas.openxmlformats.org/officeDocument/2006/relationships" xmlns:w="http://schemas.openxmlformats.org/wordprocessingml/2006/main">
  <w:divs>
    <w:div w:id="1558085087">
      <w:bodyDiv w:val="1"/>
      <w:marLeft w:val="0"/>
      <w:marRight w:val="0"/>
      <w:marTop w:val="0"/>
      <w:marBottom w:val="0"/>
      <w:divBdr>
        <w:top w:val="none" w:sz="0" w:space="0" w:color="auto"/>
        <w:left w:val="none" w:sz="0" w:space="0" w:color="auto"/>
        <w:bottom w:val="none" w:sz="0" w:space="0" w:color="auto"/>
        <w:right w:val="none" w:sz="0" w:space="0" w:color="auto"/>
      </w:divBdr>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2183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c:creator>
  <cp:lastModifiedBy>Pas</cp:lastModifiedBy>
  <cp:revision>2</cp:revision>
  <dcterms:created xsi:type="dcterms:W3CDTF">2018-04-04T11:49:00Z</dcterms:created>
  <dcterms:modified xsi:type="dcterms:W3CDTF">2018-04-04T11:49:00Z</dcterms:modified>
</cp:coreProperties>
</file>